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55B" w:rsidRPr="0061178C" w:rsidRDefault="00FB6838" w:rsidP="000D655B">
      <w:pPr>
        <w:pStyle w:val="Nagwek6"/>
        <w:tabs>
          <w:tab w:val="left" w:pos="1560"/>
        </w:tabs>
        <w:rPr>
          <w:rFonts w:ascii="Times New Roman" w:hAnsi="Times New Roman" w:cs="Times New Roman"/>
          <w:b w:val="0"/>
          <w:bCs w:val="0"/>
          <w:sz w:val="24"/>
        </w:rPr>
      </w:pPr>
      <w:r w:rsidRPr="00164788">
        <w:rPr>
          <w:rFonts w:ascii="Times New Roman" w:hAnsi="Times New Roman" w:cs="Times New Roman"/>
          <w:b w:val="0"/>
          <w:bCs w:val="0"/>
          <w:sz w:val="24"/>
        </w:rPr>
        <w:t>TA</w:t>
      </w:r>
      <w:r>
        <w:rPr>
          <w:rFonts w:ascii="Times New Roman" w:hAnsi="Times New Roman" w:cs="Times New Roman"/>
          <w:b w:val="0"/>
          <w:bCs w:val="0"/>
          <w:sz w:val="24"/>
        </w:rPr>
        <w:t>.ZP.</w:t>
      </w:r>
      <w:r w:rsidRPr="00164A72">
        <w:rPr>
          <w:rFonts w:ascii="Times New Roman" w:hAnsi="Times New Roman" w:cs="Times New Roman"/>
          <w:b w:val="0"/>
          <w:bCs w:val="0"/>
          <w:sz w:val="24"/>
        </w:rPr>
        <w:t>2513</w:t>
      </w:r>
      <w:r w:rsidRPr="0090364E">
        <w:rPr>
          <w:rFonts w:ascii="Times New Roman" w:hAnsi="Times New Roman" w:cs="Times New Roman"/>
          <w:b w:val="0"/>
          <w:bCs w:val="0"/>
          <w:color w:val="000000"/>
          <w:sz w:val="24"/>
        </w:rPr>
        <w:t>.</w:t>
      </w:r>
      <w:r>
        <w:rPr>
          <w:rFonts w:ascii="Times New Roman" w:hAnsi="Times New Roman" w:cs="Times New Roman"/>
          <w:b w:val="0"/>
          <w:bCs w:val="0"/>
          <w:color w:val="000000"/>
          <w:sz w:val="24"/>
        </w:rPr>
        <w:t>21</w:t>
      </w:r>
      <w:r w:rsidRPr="0090364E">
        <w:rPr>
          <w:rFonts w:ascii="Times New Roman" w:hAnsi="Times New Roman" w:cs="Times New Roman"/>
          <w:b w:val="0"/>
          <w:bCs w:val="0"/>
          <w:color w:val="000000"/>
          <w:sz w:val="24"/>
        </w:rPr>
        <w:t>.</w:t>
      </w:r>
      <w:r>
        <w:rPr>
          <w:rFonts w:ascii="Times New Roman" w:hAnsi="Times New Roman" w:cs="Times New Roman"/>
          <w:b w:val="0"/>
          <w:bCs w:val="0"/>
          <w:sz w:val="24"/>
        </w:rPr>
        <w:t>2025</w:t>
      </w:r>
      <w:r w:rsidR="000D655B">
        <w:rPr>
          <w:rFonts w:ascii="Times New Roman" w:hAnsi="Times New Roman" w:cs="Times New Roman"/>
          <w:b w:val="0"/>
          <w:bCs w:val="0"/>
          <w:sz w:val="24"/>
        </w:rPr>
        <w:t xml:space="preserve">                                                                          </w:t>
      </w:r>
      <w:r w:rsidR="000D655B" w:rsidRPr="000D655B">
        <w:rPr>
          <w:rFonts w:ascii="Times New Roman" w:hAnsi="Times New Roman" w:cs="Times New Roman"/>
          <w:b w:val="0"/>
          <w:bCs w:val="0"/>
          <w:sz w:val="24"/>
        </w:rPr>
        <w:t xml:space="preserve"> </w:t>
      </w:r>
      <w:r w:rsidR="000D655B" w:rsidRPr="00FC297E">
        <w:rPr>
          <w:rFonts w:ascii="Times New Roman" w:hAnsi="Times New Roman" w:cs="Times New Roman"/>
          <w:b w:val="0"/>
          <w:bCs w:val="0"/>
          <w:sz w:val="24"/>
        </w:rPr>
        <w:t>Zamość,</w:t>
      </w:r>
      <w:r w:rsidR="000D655B">
        <w:rPr>
          <w:rFonts w:ascii="Times New Roman" w:hAnsi="Times New Roman" w:cs="Times New Roman"/>
          <w:b w:val="0"/>
          <w:bCs w:val="0"/>
          <w:sz w:val="24"/>
        </w:rPr>
        <w:t xml:space="preserve"> 17 grudnia </w:t>
      </w:r>
      <w:r w:rsidR="000D655B" w:rsidRPr="00FC297E">
        <w:rPr>
          <w:rFonts w:ascii="Times New Roman" w:hAnsi="Times New Roman" w:cs="Times New Roman"/>
          <w:b w:val="0"/>
          <w:bCs w:val="0"/>
          <w:sz w:val="24"/>
        </w:rPr>
        <w:t>20</w:t>
      </w:r>
      <w:r w:rsidR="000D655B">
        <w:rPr>
          <w:rFonts w:ascii="Times New Roman" w:hAnsi="Times New Roman" w:cs="Times New Roman"/>
          <w:b w:val="0"/>
          <w:bCs w:val="0"/>
          <w:sz w:val="24"/>
        </w:rPr>
        <w:t>25</w:t>
      </w:r>
      <w:r w:rsidR="000D655B" w:rsidRPr="00FC297E">
        <w:rPr>
          <w:rFonts w:ascii="Times New Roman" w:hAnsi="Times New Roman" w:cs="Times New Roman"/>
          <w:b w:val="0"/>
          <w:bCs w:val="0"/>
          <w:sz w:val="24"/>
        </w:rPr>
        <w:t xml:space="preserve"> r.</w:t>
      </w:r>
    </w:p>
    <w:p w:rsidR="00FE398B" w:rsidRDefault="00FE398B"/>
    <w:p w:rsidR="00931488" w:rsidRDefault="00931488"/>
    <w:p w:rsidR="00FB6838" w:rsidRDefault="00DD5933" w:rsidP="00DD5933">
      <w:pPr>
        <w:jc w:val="center"/>
        <w:rPr>
          <w:rFonts w:ascii="Times New Roman" w:hAnsi="Times New Roman" w:cs="Times New Roman"/>
          <w:b/>
          <w:sz w:val="24"/>
          <w:szCs w:val="24"/>
        </w:rPr>
      </w:pPr>
      <w:r w:rsidRPr="00DD5933">
        <w:rPr>
          <w:rFonts w:ascii="Times New Roman" w:hAnsi="Times New Roman" w:cs="Times New Roman"/>
          <w:b/>
          <w:sz w:val="24"/>
          <w:szCs w:val="24"/>
        </w:rPr>
        <w:t>Wyjaśnienia treści DIWZ (wzór umowy)</w:t>
      </w:r>
    </w:p>
    <w:p w:rsidR="00931488" w:rsidRPr="00DD5933" w:rsidRDefault="00931488" w:rsidP="00DD5933">
      <w:pPr>
        <w:jc w:val="center"/>
        <w:rPr>
          <w:rFonts w:ascii="Times New Roman" w:hAnsi="Times New Roman" w:cs="Times New Roman"/>
          <w:b/>
          <w:sz w:val="24"/>
          <w:szCs w:val="24"/>
        </w:rPr>
      </w:pPr>
    </w:p>
    <w:p w:rsidR="00FB6838" w:rsidRDefault="00FB6838" w:rsidP="00FB6838">
      <w:pPr>
        <w:jc w:val="both"/>
        <w:rPr>
          <w:rFonts w:ascii="Times New Roman" w:hAnsi="Times New Roman" w:cs="Times New Roman"/>
          <w:bCs/>
          <w:sz w:val="24"/>
          <w:szCs w:val="24"/>
        </w:rPr>
      </w:pPr>
      <w:r w:rsidRPr="00FB6838">
        <w:rPr>
          <w:rFonts w:ascii="Times New Roman" w:hAnsi="Times New Roman" w:cs="Times New Roman"/>
          <w:sz w:val="24"/>
          <w:szCs w:val="24"/>
        </w:rPr>
        <w:t xml:space="preserve">Dot. </w:t>
      </w:r>
      <w:r>
        <w:rPr>
          <w:rFonts w:ascii="Times New Roman" w:hAnsi="Times New Roman" w:cs="Times New Roman"/>
          <w:bCs/>
          <w:sz w:val="24"/>
          <w:szCs w:val="24"/>
        </w:rPr>
        <w:t>wykonania</w:t>
      </w:r>
      <w:r>
        <w:rPr>
          <w:rFonts w:ascii="Times New Roman" w:eastAsia="Calibri" w:hAnsi="Times New Roman" w:cs="Times New Roman"/>
          <w:bCs/>
          <w:sz w:val="24"/>
          <w:szCs w:val="24"/>
        </w:rPr>
        <w:t xml:space="preserve"> usługi z zakresu medycyny pracy polegającej na sprawowaniu</w:t>
      </w:r>
      <w:r w:rsidRPr="00B00D42">
        <w:rPr>
          <w:rFonts w:ascii="Times New Roman" w:eastAsia="Calibri" w:hAnsi="Times New Roman" w:cs="Times New Roman"/>
          <w:bCs/>
          <w:sz w:val="24"/>
          <w:szCs w:val="24"/>
        </w:rPr>
        <w:t xml:space="preserve"> profilaktycznej opieki zdrowotnej  pracowników Samodzielnej Publicznej Stacji Pogotowia Ratunkowego </w:t>
      </w:r>
      <w:r w:rsidR="001A66B7">
        <w:rPr>
          <w:rFonts w:ascii="Times New Roman" w:eastAsia="Calibri" w:hAnsi="Times New Roman" w:cs="Times New Roman"/>
          <w:bCs/>
          <w:sz w:val="24"/>
          <w:szCs w:val="24"/>
        </w:rPr>
        <w:t xml:space="preserve">           </w:t>
      </w:r>
      <w:r w:rsidRPr="00B00D42">
        <w:rPr>
          <w:rFonts w:ascii="Times New Roman" w:eastAsia="Calibri" w:hAnsi="Times New Roman" w:cs="Times New Roman"/>
          <w:bCs/>
          <w:sz w:val="24"/>
          <w:szCs w:val="24"/>
        </w:rPr>
        <w:t>i Transportu Sanitarnego w Zamościu</w:t>
      </w:r>
      <w:r>
        <w:rPr>
          <w:rFonts w:ascii="Times New Roman" w:hAnsi="Times New Roman" w:cs="Times New Roman"/>
          <w:bCs/>
          <w:sz w:val="24"/>
          <w:szCs w:val="24"/>
        </w:rPr>
        <w:t>.</w:t>
      </w:r>
    </w:p>
    <w:p w:rsidR="000D655B" w:rsidRDefault="000D655B" w:rsidP="00FB6838">
      <w:pPr>
        <w:jc w:val="both"/>
        <w:rPr>
          <w:rFonts w:ascii="Times New Roman" w:hAnsi="Times New Roman" w:cs="Times New Roman"/>
          <w:bCs/>
          <w:sz w:val="24"/>
          <w:szCs w:val="24"/>
        </w:rPr>
      </w:pPr>
    </w:p>
    <w:p w:rsidR="00FB6838" w:rsidRDefault="00FB6838" w:rsidP="00FB6838">
      <w:pPr>
        <w:jc w:val="both"/>
        <w:rPr>
          <w:rFonts w:ascii="Times New Roman" w:hAnsi="Times New Roman" w:cs="Times New Roman"/>
          <w:bCs/>
          <w:sz w:val="24"/>
          <w:szCs w:val="24"/>
        </w:rPr>
      </w:pPr>
      <w:r>
        <w:rPr>
          <w:rFonts w:ascii="Times New Roman" w:hAnsi="Times New Roman" w:cs="Times New Roman"/>
          <w:bCs/>
          <w:sz w:val="24"/>
          <w:szCs w:val="24"/>
        </w:rPr>
        <w:t>Zamawiający informuje, że dnia 17.12.2025 r. wpłynęło zapytanie dot. załącznika nr 4 do DIWZ tj. wzór umowy w zakresie cyt.:</w:t>
      </w:r>
    </w:p>
    <w:p w:rsidR="00FB6838" w:rsidRPr="001A66B7" w:rsidRDefault="00FB6838" w:rsidP="00FB6838">
      <w:pPr>
        <w:pStyle w:val="Akapitzlist"/>
        <w:numPr>
          <w:ilvl w:val="0"/>
          <w:numId w:val="1"/>
        </w:numPr>
        <w:jc w:val="both"/>
        <w:rPr>
          <w:rFonts w:ascii="Times New Roman" w:hAnsi="Times New Roman" w:cs="Times New Roman"/>
          <w:i/>
          <w:sz w:val="24"/>
          <w:szCs w:val="24"/>
        </w:rPr>
      </w:pPr>
      <w:r w:rsidRPr="001A66B7">
        <w:rPr>
          <w:rFonts w:ascii="Times New Roman" w:hAnsi="Times New Roman" w:cs="Times New Roman"/>
          <w:i/>
          <w:sz w:val="24"/>
          <w:szCs w:val="24"/>
        </w:rPr>
        <w:t>Zamawiający zapłaci Wykonawcy wynagrodzenie, które będzie iloczynem faktycznej liczby osób przebadanych w danym miesiącu oraz jednostkowej ceny określonej w ofercie Wykonawcy (Załącznik nr 1 do niniejszej umowy). Wykonawcy z tego tytułu nie będą przysługiwały żadne inne roszczenia, poza roszczeniem o zapłatę za faktycznie wykonane usługi.</w:t>
      </w:r>
    </w:p>
    <w:p w:rsidR="00FB6838" w:rsidRPr="001A66B7" w:rsidRDefault="00FB6838" w:rsidP="00FB6838">
      <w:pPr>
        <w:pStyle w:val="Akapitzlist"/>
        <w:numPr>
          <w:ilvl w:val="0"/>
          <w:numId w:val="1"/>
        </w:numPr>
        <w:jc w:val="both"/>
        <w:rPr>
          <w:rFonts w:ascii="Times New Roman" w:hAnsi="Times New Roman" w:cs="Times New Roman"/>
          <w:i/>
          <w:sz w:val="24"/>
          <w:szCs w:val="24"/>
        </w:rPr>
      </w:pPr>
      <w:r w:rsidRPr="001A66B7">
        <w:rPr>
          <w:rFonts w:ascii="Times New Roman" w:hAnsi="Times New Roman" w:cs="Times New Roman"/>
          <w:i/>
          <w:sz w:val="24"/>
          <w:szCs w:val="24"/>
        </w:rPr>
        <w:t>Wykonawca uprawniony jest nie częściej niż raz na 12 miesięcy obowiązywania umowy, z zastrzeżeniem, że pierwsza zmiana może nastąpić po okresie 6-ciu miesięcy od dnia podpisania umowy, do wystąpienia z wnioskiem do Zamawiającego o zmianę wysokości wynagrodzenia z tytułu usług świadczonych na podstawie umowy, określonego ust.1 niniejszego paragrafu.</w:t>
      </w:r>
    </w:p>
    <w:p w:rsidR="00FB6838" w:rsidRPr="001A66B7" w:rsidRDefault="00FB6838" w:rsidP="00FB6838">
      <w:pPr>
        <w:pStyle w:val="Akapitzlist"/>
        <w:numPr>
          <w:ilvl w:val="0"/>
          <w:numId w:val="1"/>
        </w:numPr>
        <w:jc w:val="both"/>
        <w:rPr>
          <w:rFonts w:ascii="Times New Roman" w:hAnsi="Times New Roman" w:cs="Times New Roman"/>
          <w:i/>
          <w:sz w:val="24"/>
          <w:szCs w:val="24"/>
        </w:rPr>
      </w:pPr>
      <w:r w:rsidRPr="001A66B7">
        <w:rPr>
          <w:rFonts w:ascii="Times New Roman" w:hAnsi="Times New Roman" w:cs="Times New Roman"/>
          <w:i/>
          <w:sz w:val="24"/>
          <w:szCs w:val="24"/>
        </w:rPr>
        <w:t xml:space="preserve">Wykonawca składa wniosek w oparciu o aktualnie obowiązujący o Wykonawcy cennik z zakresu badań Medycyny Pracy, a zaproponowana zmiana cen nie może być wyższa, </w:t>
      </w:r>
      <w:r w:rsidR="00294B45" w:rsidRPr="001A66B7">
        <w:rPr>
          <w:rFonts w:ascii="Times New Roman" w:hAnsi="Times New Roman" w:cs="Times New Roman"/>
          <w:i/>
          <w:sz w:val="24"/>
          <w:szCs w:val="24"/>
        </w:rPr>
        <w:t xml:space="preserve">     </w:t>
      </w:r>
      <w:r w:rsidRPr="001A66B7">
        <w:rPr>
          <w:rFonts w:ascii="Times New Roman" w:hAnsi="Times New Roman" w:cs="Times New Roman"/>
          <w:i/>
          <w:sz w:val="24"/>
          <w:szCs w:val="24"/>
        </w:rPr>
        <w:t>niż ta określona w cenniku, aktualnym na dzień złożenia wniosku.</w:t>
      </w:r>
    </w:p>
    <w:p w:rsidR="00294B45" w:rsidRPr="001A66B7" w:rsidRDefault="00294B45" w:rsidP="00FB6838">
      <w:pPr>
        <w:pStyle w:val="Akapitzlist"/>
        <w:numPr>
          <w:ilvl w:val="0"/>
          <w:numId w:val="1"/>
        </w:numPr>
        <w:jc w:val="both"/>
        <w:rPr>
          <w:rFonts w:ascii="Times New Roman" w:hAnsi="Times New Roman" w:cs="Times New Roman"/>
          <w:i/>
          <w:sz w:val="24"/>
          <w:szCs w:val="24"/>
        </w:rPr>
      </w:pPr>
      <w:r w:rsidRPr="001A66B7">
        <w:rPr>
          <w:rFonts w:ascii="Times New Roman" w:hAnsi="Times New Roman" w:cs="Times New Roman"/>
          <w:i/>
          <w:sz w:val="24"/>
          <w:szCs w:val="24"/>
        </w:rPr>
        <w:t xml:space="preserve">Zamawiający ma prawo odmówić akceptacji cen określonych we wniosku Wykonawcy. </w:t>
      </w:r>
      <w:r w:rsidR="001A66B7">
        <w:rPr>
          <w:rFonts w:ascii="Times New Roman" w:hAnsi="Times New Roman" w:cs="Times New Roman"/>
          <w:i/>
          <w:sz w:val="24"/>
          <w:szCs w:val="24"/>
        </w:rPr>
        <w:t xml:space="preserve">   </w:t>
      </w:r>
      <w:r w:rsidRPr="001A66B7">
        <w:rPr>
          <w:rFonts w:ascii="Times New Roman" w:hAnsi="Times New Roman" w:cs="Times New Roman"/>
          <w:i/>
          <w:sz w:val="24"/>
          <w:szCs w:val="24"/>
        </w:rPr>
        <w:t>W przypadku odmowy akceptacji nowych cen, Wykonawca uprawniony jest do wypowiedzenia niniejszej umowy z zachowaniem dwutygodniowego okresu wypowiedzenia.</w:t>
      </w:r>
    </w:p>
    <w:p w:rsidR="00294B45" w:rsidRPr="001A66B7" w:rsidRDefault="00294B45" w:rsidP="00FB6838">
      <w:pPr>
        <w:pStyle w:val="Akapitzlist"/>
        <w:numPr>
          <w:ilvl w:val="0"/>
          <w:numId w:val="1"/>
        </w:numPr>
        <w:jc w:val="both"/>
        <w:rPr>
          <w:rFonts w:ascii="Times New Roman" w:hAnsi="Times New Roman" w:cs="Times New Roman"/>
          <w:i/>
          <w:sz w:val="24"/>
          <w:szCs w:val="24"/>
        </w:rPr>
      </w:pPr>
      <w:r w:rsidRPr="001A66B7">
        <w:rPr>
          <w:rFonts w:ascii="Times New Roman" w:hAnsi="Times New Roman" w:cs="Times New Roman"/>
          <w:i/>
          <w:sz w:val="24"/>
          <w:szCs w:val="24"/>
        </w:rPr>
        <w:t>W przypadku akceptacji przez Zamawiającego wniosku złożonego przez Wykonawcę, nowe ceny zaczną obowiązywać od miesiąca następującego po miesiącu, w którym został złożony wniosek.</w:t>
      </w:r>
    </w:p>
    <w:p w:rsidR="00294B45" w:rsidRPr="001A66B7" w:rsidRDefault="00294B45" w:rsidP="00FB6838">
      <w:pPr>
        <w:pStyle w:val="Akapitzlist"/>
        <w:numPr>
          <w:ilvl w:val="0"/>
          <w:numId w:val="1"/>
        </w:numPr>
        <w:jc w:val="both"/>
        <w:rPr>
          <w:rFonts w:ascii="Times New Roman" w:hAnsi="Times New Roman" w:cs="Times New Roman"/>
          <w:i/>
          <w:sz w:val="24"/>
          <w:szCs w:val="24"/>
        </w:rPr>
      </w:pPr>
      <w:r w:rsidRPr="001A66B7">
        <w:rPr>
          <w:rFonts w:ascii="Times New Roman" w:hAnsi="Times New Roman" w:cs="Times New Roman"/>
          <w:i/>
          <w:sz w:val="24"/>
          <w:szCs w:val="24"/>
        </w:rPr>
        <w:t>Warunkiem zmiany cen jest zawarcie aneksu do umowy.</w:t>
      </w:r>
    </w:p>
    <w:p w:rsidR="00294B45" w:rsidRPr="001A66B7" w:rsidRDefault="00294B45" w:rsidP="00FB6838">
      <w:pPr>
        <w:pStyle w:val="Akapitzlist"/>
        <w:numPr>
          <w:ilvl w:val="0"/>
          <w:numId w:val="1"/>
        </w:numPr>
        <w:jc w:val="both"/>
        <w:rPr>
          <w:rFonts w:ascii="Times New Roman" w:hAnsi="Times New Roman" w:cs="Times New Roman"/>
          <w:i/>
          <w:sz w:val="24"/>
          <w:szCs w:val="24"/>
        </w:rPr>
      </w:pPr>
      <w:r w:rsidRPr="001A66B7">
        <w:rPr>
          <w:rFonts w:ascii="Times New Roman" w:hAnsi="Times New Roman" w:cs="Times New Roman"/>
          <w:i/>
          <w:sz w:val="24"/>
          <w:szCs w:val="24"/>
        </w:rPr>
        <w:t>Zamawiającemu przysługuje prawo wypowiedzenia umowy, w trybie §11 ust.3 z powodu braku akceptacji nowych cen zawartych w wniosku i cenniku, o których mowa w ust.3 niniejszego paragrafu. W takim przypadku w okresie wypowiedzenia stosuje się ceny dotychczasowe.</w:t>
      </w:r>
    </w:p>
    <w:p w:rsidR="00294B45" w:rsidRPr="001A66B7" w:rsidRDefault="00294B45" w:rsidP="00FB6838">
      <w:pPr>
        <w:pStyle w:val="Akapitzlist"/>
        <w:numPr>
          <w:ilvl w:val="0"/>
          <w:numId w:val="1"/>
        </w:numPr>
        <w:jc w:val="both"/>
        <w:rPr>
          <w:rFonts w:ascii="Times New Roman" w:hAnsi="Times New Roman" w:cs="Times New Roman"/>
          <w:i/>
          <w:sz w:val="24"/>
          <w:szCs w:val="24"/>
        </w:rPr>
      </w:pPr>
      <w:r w:rsidRPr="001A66B7">
        <w:rPr>
          <w:rFonts w:ascii="Times New Roman" w:hAnsi="Times New Roman" w:cs="Times New Roman"/>
          <w:i/>
          <w:sz w:val="24"/>
          <w:szCs w:val="24"/>
        </w:rPr>
        <w:t xml:space="preserve">Zapłata przez Zamawiającego za usługi realizowane w ramach niniejszej umowy będzie następowała na podstawie faktury VAT wystawianej za </w:t>
      </w:r>
      <w:r w:rsidR="00FA0998" w:rsidRPr="001A66B7">
        <w:rPr>
          <w:rFonts w:ascii="Times New Roman" w:hAnsi="Times New Roman" w:cs="Times New Roman"/>
          <w:i/>
          <w:sz w:val="24"/>
          <w:szCs w:val="24"/>
        </w:rPr>
        <w:t xml:space="preserve">miesięczne </w:t>
      </w:r>
      <w:r w:rsidRPr="001A66B7">
        <w:rPr>
          <w:rFonts w:ascii="Times New Roman" w:hAnsi="Times New Roman" w:cs="Times New Roman"/>
          <w:i/>
          <w:sz w:val="24"/>
          <w:szCs w:val="24"/>
        </w:rPr>
        <w:t xml:space="preserve">okresy rozliczeniowe (miesiące kalendarzowe). Wynagrodzenie za dany okres rozliczeniowy stanowi iloczyn </w:t>
      </w:r>
      <w:r w:rsidRPr="001A66B7">
        <w:rPr>
          <w:rFonts w:ascii="Times New Roman" w:hAnsi="Times New Roman" w:cs="Times New Roman"/>
          <w:i/>
          <w:sz w:val="24"/>
          <w:szCs w:val="24"/>
        </w:rPr>
        <w:lastRenderedPageBreak/>
        <w:t>faktycznie wykonanych świadczeń i ich ceny wynikającej z Załącznika nr 1 do niniejszej Umowy.</w:t>
      </w:r>
    </w:p>
    <w:p w:rsidR="00FA0998" w:rsidRPr="001A66B7" w:rsidRDefault="00FA0998" w:rsidP="00FB6838">
      <w:pPr>
        <w:pStyle w:val="Akapitzlist"/>
        <w:numPr>
          <w:ilvl w:val="0"/>
          <w:numId w:val="1"/>
        </w:numPr>
        <w:jc w:val="both"/>
        <w:rPr>
          <w:rFonts w:ascii="Times New Roman" w:hAnsi="Times New Roman" w:cs="Times New Roman"/>
          <w:i/>
          <w:sz w:val="24"/>
          <w:szCs w:val="24"/>
        </w:rPr>
      </w:pPr>
      <w:r w:rsidRPr="001A66B7">
        <w:rPr>
          <w:rFonts w:ascii="Times New Roman" w:hAnsi="Times New Roman" w:cs="Times New Roman"/>
          <w:i/>
          <w:sz w:val="24"/>
          <w:szCs w:val="24"/>
        </w:rPr>
        <w:t>Należność za wykonaną usługę będzie płatna miesięcznie, w ciągu 30 dni od daty wystawienia prawidłowej faktury przez Wykonawcę, na poniżej wskazany rachunek bankowy. Błędnie wystawiona faktura spowoduje, że termin płatności zaczyna biec od momentu dostarczenia prawidłowo wystawionej faktury lub korekty faktury.</w:t>
      </w:r>
    </w:p>
    <w:p w:rsidR="00FA0998" w:rsidRPr="001A66B7" w:rsidRDefault="00FA0998" w:rsidP="00FB6838">
      <w:pPr>
        <w:pStyle w:val="Akapitzlist"/>
        <w:numPr>
          <w:ilvl w:val="0"/>
          <w:numId w:val="1"/>
        </w:numPr>
        <w:jc w:val="both"/>
        <w:rPr>
          <w:rFonts w:ascii="Times New Roman" w:hAnsi="Times New Roman" w:cs="Times New Roman"/>
          <w:i/>
          <w:sz w:val="24"/>
          <w:szCs w:val="24"/>
        </w:rPr>
      </w:pPr>
      <w:r w:rsidRPr="001A66B7">
        <w:rPr>
          <w:rFonts w:ascii="Times New Roman" w:hAnsi="Times New Roman" w:cs="Times New Roman"/>
          <w:i/>
          <w:sz w:val="24"/>
          <w:szCs w:val="24"/>
        </w:rPr>
        <w:t>Faktura powinna zawierać łączną wartość badań wykonanych w danym miesiącu.</w:t>
      </w:r>
    </w:p>
    <w:p w:rsidR="00FA0998" w:rsidRPr="001A66B7" w:rsidRDefault="00FA0998" w:rsidP="00FB6838">
      <w:pPr>
        <w:pStyle w:val="Akapitzlist"/>
        <w:numPr>
          <w:ilvl w:val="0"/>
          <w:numId w:val="1"/>
        </w:numPr>
        <w:jc w:val="both"/>
        <w:rPr>
          <w:rFonts w:ascii="Times New Roman" w:hAnsi="Times New Roman" w:cs="Times New Roman"/>
          <w:i/>
          <w:sz w:val="24"/>
          <w:szCs w:val="24"/>
        </w:rPr>
      </w:pPr>
      <w:r w:rsidRPr="001A66B7">
        <w:rPr>
          <w:rFonts w:ascii="Times New Roman" w:hAnsi="Times New Roman" w:cs="Times New Roman"/>
          <w:i/>
          <w:sz w:val="24"/>
          <w:szCs w:val="24"/>
        </w:rPr>
        <w:t>Wykonawca zobowiązuje się do sporządzania comiesięcznego zestawienia wykonanych czynności dotyczących zakresu realizowanego przedmiotu Umowy. Zestawienie będzie stanowiło załącznik do faktury.</w:t>
      </w:r>
    </w:p>
    <w:p w:rsidR="00FA0998" w:rsidRPr="001A66B7" w:rsidRDefault="00FA0998" w:rsidP="00FB6838">
      <w:pPr>
        <w:pStyle w:val="Akapitzlist"/>
        <w:numPr>
          <w:ilvl w:val="0"/>
          <w:numId w:val="1"/>
        </w:numPr>
        <w:jc w:val="both"/>
        <w:rPr>
          <w:rFonts w:ascii="Times New Roman" w:hAnsi="Times New Roman" w:cs="Times New Roman"/>
          <w:i/>
          <w:sz w:val="24"/>
          <w:szCs w:val="24"/>
        </w:rPr>
      </w:pPr>
      <w:r w:rsidRPr="001A66B7">
        <w:rPr>
          <w:rFonts w:ascii="Times New Roman" w:hAnsi="Times New Roman" w:cs="Times New Roman"/>
          <w:i/>
          <w:sz w:val="24"/>
          <w:szCs w:val="24"/>
        </w:rPr>
        <w:t>Za dzień zapłaty przyjmuje się dzień obciążenia rachunku</w:t>
      </w:r>
      <w:r w:rsidR="00637684" w:rsidRPr="001A66B7">
        <w:rPr>
          <w:rFonts w:ascii="Times New Roman" w:hAnsi="Times New Roman" w:cs="Times New Roman"/>
          <w:i/>
          <w:sz w:val="24"/>
          <w:szCs w:val="24"/>
        </w:rPr>
        <w:t xml:space="preserve"> bankowego Zamawiającego.</w:t>
      </w:r>
    </w:p>
    <w:p w:rsidR="00637684" w:rsidRPr="001A66B7" w:rsidRDefault="00637684" w:rsidP="00FB6838">
      <w:pPr>
        <w:pStyle w:val="Akapitzlist"/>
        <w:numPr>
          <w:ilvl w:val="0"/>
          <w:numId w:val="1"/>
        </w:numPr>
        <w:jc w:val="both"/>
        <w:rPr>
          <w:rFonts w:ascii="Times New Roman" w:hAnsi="Times New Roman" w:cs="Times New Roman"/>
          <w:i/>
          <w:sz w:val="24"/>
          <w:szCs w:val="24"/>
        </w:rPr>
      </w:pPr>
      <w:r w:rsidRPr="001A66B7">
        <w:rPr>
          <w:rFonts w:ascii="Times New Roman" w:hAnsi="Times New Roman" w:cs="Times New Roman"/>
          <w:i/>
          <w:sz w:val="24"/>
          <w:szCs w:val="24"/>
        </w:rPr>
        <w:t>Termin zapłaty uważa się za zachowany, jeżeli obciążenie rachunku bankowego Zamawiającego nastąpi najpóźniej w ostatnim dniu terminu płatności.</w:t>
      </w:r>
    </w:p>
    <w:p w:rsidR="00637684" w:rsidRPr="001A66B7" w:rsidRDefault="00637684" w:rsidP="00FB6838">
      <w:pPr>
        <w:pStyle w:val="Akapitzlist"/>
        <w:numPr>
          <w:ilvl w:val="0"/>
          <w:numId w:val="1"/>
        </w:numPr>
        <w:jc w:val="both"/>
        <w:rPr>
          <w:rFonts w:ascii="Times New Roman" w:hAnsi="Times New Roman" w:cs="Times New Roman"/>
          <w:i/>
          <w:sz w:val="24"/>
          <w:szCs w:val="24"/>
        </w:rPr>
      </w:pPr>
      <w:r w:rsidRPr="001A66B7">
        <w:rPr>
          <w:rFonts w:ascii="Times New Roman" w:hAnsi="Times New Roman" w:cs="Times New Roman"/>
          <w:i/>
          <w:sz w:val="24"/>
          <w:szCs w:val="24"/>
        </w:rPr>
        <w:t>W przypadku, gdy termin płatności przypada w sobotę lub dzień ustawowo wolny od pracy, zapłata należności nastąpi w pierwszym dniu roboczym po sobocie lub dniu ustawowo wolnym od pracy.</w:t>
      </w:r>
    </w:p>
    <w:p w:rsidR="00637684" w:rsidRPr="001A66B7" w:rsidRDefault="00637684" w:rsidP="00FB6838">
      <w:pPr>
        <w:pStyle w:val="Akapitzlist"/>
        <w:numPr>
          <w:ilvl w:val="0"/>
          <w:numId w:val="1"/>
        </w:numPr>
        <w:jc w:val="both"/>
        <w:rPr>
          <w:rFonts w:ascii="Times New Roman" w:hAnsi="Times New Roman" w:cs="Times New Roman"/>
          <w:i/>
          <w:sz w:val="24"/>
          <w:szCs w:val="24"/>
        </w:rPr>
      </w:pPr>
      <w:r w:rsidRPr="001A66B7">
        <w:rPr>
          <w:rFonts w:ascii="Times New Roman" w:hAnsi="Times New Roman" w:cs="Times New Roman"/>
          <w:i/>
          <w:sz w:val="24"/>
          <w:szCs w:val="24"/>
        </w:rPr>
        <w:t>W przypadku uiszczenia należności po terminie, Wykonawca naliczał będzie odsetki ustawowe za każdy dzień zwłoki, zgodnie z obowiązującymi przepisami.</w:t>
      </w:r>
    </w:p>
    <w:p w:rsidR="00637684" w:rsidRPr="001A66B7" w:rsidRDefault="00637684" w:rsidP="00FB6838">
      <w:pPr>
        <w:pStyle w:val="Akapitzlist"/>
        <w:numPr>
          <w:ilvl w:val="0"/>
          <w:numId w:val="1"/>
        </w:numPr>
        <w:jc w:val="both"/>
        <w:rPr>
          <w:rFonts w:ascii="Times New Roman" w:hAnsi="Times New Roman" w:cs="Times New Roman"/>
          <w:i/>
          <w:sz w:val="24"/>
          <w:szCs w:val="24"/>
        </w:rPr>
      </w:pPr>
      <w:r w:rsidRPr="001A66B7">
        <w:rPr>
          <w:rFonts w:ascii="Times New Roman" w:hAnsi="Times New Roman" w:cs="Times New Roman"/>
          <w:i/>
          <w:sz w:val="24"/>
          <w:szCs w:val="24"/>
        </w:rPr>
        <w:t>Niezapłacenie lub opóźnienie w zapłacie wynagrodzenia, o którym mowa w niniejszym paragrafie, przez Zamawiającego za dwa miesiące, upoważnia Wykonawcę do wstrzymania wykonywania kolejnych usług bez ponoszenia odpowiedzialności za niewykonanie umowy.</w:t>
      </w:r>
    </w:p>
    <w:p w:rsidR="00637684" w:rsidRPr="001A66B7" w:rsidRDefault="00637684" w:rsidP="00FB6838">
      <w:pPr>
        <w:pStyle w:val="Akapitzlist"/>
        <w:numPr>
          <w:ilvl w:val="0"/>
          <w:numId w:val="1"/>
        </w:numPr>
        <w:jc w:val="both"/>
        <w:rPr>
          <w:rFonts w:ascii="Times New Roman" w:hAnsi="Times New Roman" w:cs="Times New Roman"/>
          <w:i/>
          <w:sz w:val="24"/>
          <w:szCs w:val="24"/>
        </w:rPr>
      </w:pPr>
      <w:r w:rsidRPr="001A66B7">
        <w:rPr>
          <w:rFonts w:ascii="Times New Roman" w:hAnsi="Times New Roman" w:cs="Times New Roman"/>
          <w:i/>
          <w:sz w:val="24"/>
          <w:szCs w:val="24"/>
        </w:rPr>
        <w:t xml:space="preserve">Strony zgodnie postanawiają, że warunkiem zapłaty w umówionym terminie za fakturę wystawiona przez czynnego podatnika VAT jest wskazanie przez Wykonawcę – dla potrzeb dokonania zapłaty – rachunku bankowego zawartego na dzień zlecenia przelewu </w:t>
      </w:r>
      <w:r w:rsidR="00DD5933" w:rsidRPr="001A66B7">
        <w:rPr>
          <w:rFonts w:ascii="Times New Roman" w:hAnsi="Times New Roman" w:cs="Times New Roman"/>
          <w:i/>
          <w:sz w:val="24"/>
          <w:szCs w:val="24"/>
        </w:rPr>
        <w:t>w wykazie podmiotów, o którym mowa w art.96b ust. 1 ustawy o VAT – Wykazie podmiotów zarejestrowanych jako podatnicy VAT, niezarejestrowanych oraz wykreślonych i przywróconych do rejestru VAT, najpóźniej 5 dni roboczych przed wyznaczonym terminem płatności.</w:t>
      </w:r>
    </w:p>
    <w:p w:rsidR="00DD5933" w:rsidRPr="001A66B7" w:rsidRDefault="00DD5933" w:rsidP="00FB6838">
      <w:pPr>
        <w:pStyle w:val="Akapitzlist"/>
        <w:numPr>
          <w:ilvl w:val="0"/>
          <w:numId w:val="1"/>
        </w:numPr>
        <w:jc w:val="both"/>
        <w:rPr>
          <w:rFonts w:ascii="Times New Roman" w:hAnsi="Times New Roman" w:cs="Times New Roman"/>
          <w:i/>
          <w:sz w:val="24"/>
          <w:szCs w:val="24"/>
        </w:rPr>
      </w:pPr>
      <w:r w:rsidRPr="001A66B7">
        <w:rPr>
          <w:rFonts w:ascii="Times New Roman" w:hAnsi="Times New Roman" w:cs="Times New Roman"/>
          <w:i/>
          <w:sz w:val="24"/>
          <w:szCs w:val="24"/>
        </w:rPr>
        <w:t>W przypadku, w którym Wykonawca, dla potrzeb płatności, wskaże rachunek bankowy zawarty w powyższym wykazie w terminie późniejszym, ustalony pierwotnie termin płatności ulega wydłużeniu i wynosi 5 dni roboczych od dnia wskazania rachunku ujawnionego w ww. wykazie.</w:t>
      </w:r>
    </w:p>
    <w:p w:rsidR="00DD5933" w:rsidRPr="001A66B7" w:rsidRDefault="00DD5933" w:rsidP="00FB6838">
      <w:pPr>
        <w:pStyle w:val="Akapitzlist"/>
        <w:numPr>
          <w:ilvl w:val="0"/>
          <w:numId w:val="1"/>
        </w:numPr>
        <w:jc w:val="both"/>
        <w:rPr>
          <w:rFonts w:ascii="Times New Roman" w:hAnsi="Times New Roman" w:cs="Times New Roman"/>
          <w:i/>
          <w:sz w:val="24"/>
          <w:szCs w:val="24"/>
        </w:rPr>
      </w:pPr>
      <w:r w:rsidRPr="001A66B7">
        <w:rPr>
          <w:rFonts w:ascii="Times New Roman" w:hAnsi="Times New Roman" w:cs="Times New Roman"/>
          <w:i/>
          <w:sz w:val="24"/>
          <w:szCs w:val="24"/>
        </w:rPr>
        <w:t>Wykonawca nie może przekazać praw i obowiązków wynikających z umowy na rzecz osób trzecich bez pisemnej zgody Zamawiającego. Wykonawca nie może bez pisemnej zgody zamawiającego obciążyć lub przenieść</w:t>
      </w:r>
      <w:r w:rsidR="000D655B" w:rsidRPr="001A66B7">
        <w:rPr>
          <w:rFonts w:ascii="Times New Roman" w:hAnsi="Times New Roman" w:cs="Times New Roman"/>
          <w:i/>
          <w:sz w:val="24"/>
          <w:szCs w:val="24"/>
        </w:rPr>
        <w:t xml:space="preserve"> na osobę trzecią wierzytelności wynikających z umowy. Zakaz ten dotyczy również wierzytelności z tytułu odsetek.</w:t>
      </w:r>
    </w:p>
    <w:p w:rsidR="00931488" w:rsidRDefault="00931488" w:rsidP="00931488">
      <w:pPr>
        <w:jc w:val="both"/>
        <w:rPr>
          <w:rFonts w:ascii="Times New Roman" w:hAnsi="Times New Roman" w:cs="Times New Roman"/>
          <w:sz w:val="24"/>
          <w:szCs w:val="24"/>
        </w:rPr>
      </w:pPr>
    </w:p>
    <w:p w:rsidR="00931488" w:rsidRDefault="00931488" w:rsidP="00931488">
      <w:pPr>
        <w:jc w:val="both"/>
        <w:rPr>
          <w:rFonts w:ascii="Times New Roman" w:hAnsi="Times New Roman" w:cs="Times New Roman"/>
          <w:sz w:val="24"/>
          <w:szCs w:val="24"/>
        </w:rPr>
      </w:pPr>
    </w:p>
    <w:p w:rsidR="00931488" w:rsidRPr="00931488" w:rsidRDefault="00931488" w:rsidP="00931488">
      <w:pPr>
        <w:jc w:val="both"/>
        <w:rPr>
          <w:rFonts w:ascii="Times New Roman" w:hAnsi="Times New Roman" w:cs="Times New Roman"/>
          <w:sz w:val="24"/>
          <w:szCs w:val="24"/>
        </w:rPr>
      </w:pPr>
    </w:p>
    <w:p w:rsidR="00DD5933" w:rsidRDefault="000D655B" w:rsidP="00DD5933">
      <w:pPr>
        <w:jc w:val="both"/>
        <w:rPr>
          <w:rFonts w:ascii="Times New Roman" w:hAnsi="Times New Roman" w:cs="Times New Roman"/>
          <w:sz w:val="24"/>
          <w:szCs w:val="24"/>
        </w:rPr>
      </w:pPr>
      <w:r>
        <w:rPr>
          <w:rFonts w:ascii="Times New Roman" w:hAnsi="Times New Roman" w:cs="Times New Roman"/>
          <w:sz w:val="24"/>
          <w:szCs w:val="24"/>
        </w:rPr>
        <w:lastRenderedPageBreak/>
        <w:t>Wyjaśnienie:</w:t>
      </w:r>
    </w:p>
    <w:p w:rsidR="000D655B" w:rsidRDefault="000D655B" w:rsidP="00DD5933">
      <w:pPr>
        <w:jc w:val="both"/>
        <w:rPr>
          <w:rFonts w:ascii="Times New Roman" w:hAnsi="Times New Roman" w:cs="Times New Roman"/>
          <w:sz w:val="24"/>
          <w:szCs w:val="24"/>
        </w:rPr>
      </w:pPr>
      <w:r>
        <w:rPr>
          <w:rFonts w:ascii="Times New Roman" w:hAnsi="Times New Roman" w:cs="Times New Roman"/>
          <w:sz w:val="24"/>
          <w:szCs w:val="24"/>
        </w:rPr>
        <w:t xml:space="preserve">Zamawiający wyraża zgodę na proponowane zmiany wzoru umowy. </w:t>
      </w:r>
    </w:p>
    <w:p w:rsidR="000D655B" w:rsidRDefault="000D655B" w:rsidP="00DD5933">
      <w:pPr>
        <w:jc w:val="both"/>
        <w:rPr>
          <w:rFonts w:ascii="Times New Roman" w:hAnsi="Times New Roman" w:cs="Times New Roman"/>
          <w:sz w:val="24"/>
          <w:szCs w:val="24"/>
        </w:rPr>
      </w:pPr>
      <w:r>
        <w:rPr>
          <w:rFonts w:ascii="Times New Roman" w:hAnsi="Times New Roman" w:cs="Times New Roman"/>
          <w:sz w:val="24"/>
          <w:szCs w:val="24"/>
        </w:rPr>
        <w:t>W załączeniu wzór umowy (Załącznik nr 4 do DIWZ) po zmianach.</w:t>
      </w:r>
    </w:p>
    <w:p w:rsidR="00931488" w:rsidRDefault="00931488" w:rsidP="00931488">
      <w:pPr>
        <w:tabs>
          <w:tab w:val="left" w:pos="3760"/>
        </w:tabs>
        <w:jc w:val="center"/>
        <w:rPr>
          <w:rFonts w:ascii="Times New Roman" w:hAnsi="Times New Roman" w:cs="Times New Roman"/>
          <w:sz w:val="20"/>
        </w:rPr>
      </w:pPr>
    </w:p>
    <w:p w:rsidR="001A66B7" w:rsidRDefault="001A66B7" w:rsidP="00931488">
      <w:pPr>
        <w:tabs>
          <w:tab w:val="left" w:pos="3760"/>
        </w:tabs>
        <w:jc w:val="center"/>
        <w:rPr>
          <w:rFonts w:ascii="Times New Roman" w:hAnsi="Times New Roman" w:cs="Times New Roman"/>
          <w:sz w:val="20"/>
        </w:rPr>
      </w:pPr>
    </w:p>
    <w:p w:rsidR="00931488" w:rsidRPr="00931488" w:rsidRDefault="00931488" w:rsidP="00931488">
      <w:pPr>
        <w:tabs>
          <w:tab w:val="left" w:pos="3760"/>
        </w:tabs>
        <w:spacing w:line="240" w:lineRule="auto"/>
        <w:jc w:val="center"/>
        <w:rPr>
          <w:rFonts w:ascii="Times New Roman" w:hAnsi="Times New Roman" w:cs="Times New Roman"/>
          <w:sz w:val="20"/>
        </w:rPr>
      </w:pPr>
      <w:r>
        <w:rPr>
          <w:rFonts w:ascii="Times New Roman" w:hAnsi="Times New Roman" w:cs="Times New Roman"/>
          <w:sz w:val="20"/>
        </w:rPr>
        <w:tab/>
      </w:r>
      <w:r w:rsidRPr="00931488">
        <w:rPr>
          <w:rFonts w:ascii="Times New Roman" w:hAnsi="Times New Roman" w:cs="Times New Roman"/>
          <w:sz w:val="20"/>
        </w:rPr>
        <w:t>Podpisał:</w:t>
      </w:r>
    </w:p>
    <w:p w:rsidR="00931488" w:rsidRPr="00931488" w:rsidRDefault="00931488" w:rsidP="00931488">
      <w:pPr>
        <w:tabs>
          <w:tab w:val="left" w:pos="3760"/>
        </w:tabs>
        <w:spacing w:line="240" w:lineRule="auto"/>
        <w:jc w:val="center"/>
        <w:rPr>
          <w:rFonts w:ascii="Times New Roman" w:hAnsi="Times New Roman" w:cs="Times New Roman"/>
          <w:sz w:val="20"/>
        </w:rPr>
      </w:pPr>
      <w:r>
        <w:rPr>
          <w:rFonts w:ascii="Times New Roman" w:hAnsi="Times New Roman" w:cs="Times New Roman"/>
          <w:sz w:val="20"/>
        </w:rPr>
        <w:tab/>
      </w:r>
      <w:r w:rsidRPr="00931488">
        <w:rPr>
          <w:rFonts w:ascii="Times New Roman" w:hAnsi="Times New Roman" w:cs="Times New Roman"/>
          <w:sz w:val="20"/>
        </w:rPr>
        <w:t>DYREKTOR</w:t>
      </w:r>
    </w:p>
    <w:p w:rsidR="00931488" w:rsidRPr="00931488" w:rsidRDefault="00931488" w:rsidP="00931488">
      <w:pPr>
        <w:spacing w:line="240" w:lineRule="auto"/>
        <w:ind w:left="2832" w:firstLine="708"/>
        <w:jc w:val="center"/>
        <w:rPr>
          <w:rFonts w:ascii="Times New Roman" w:hAnsi="Times New Roman" w:cs="Times New Roman"/>
          <w:sz w:val="20"/>
        </w:rPr>
      </w:pPr>
      <w:r w:rsidRPr="00931488">
        <w:rPr>
          <w:rFonts w:ascii="Times New Roman" w:hAnsi="Times New Roman" w:cs="Times New Roman"/>
          <w:sz w:val="20"/>
        </w:rPr>
        <w:t>Samodzielnej Publicznej Stacji Pogotowia</w:t>
      </w:r>
    </w:p>
    <w:p w:rsidR="00931488" w:rsidRPr="00931488" w:rsidRDefault="00931488" w:rsidP="00931488">
      <w:pPr>
        <w:spacing w:line="240" w:lineRule="auto"/>
        <w:ind w:left="2832" w:firstLine="708"/>
        <w:jc w:val="center"/>
        <w:rPr>
          <w:rFonts w:ascii="Times New Roman" w:hAnsi="Times New Roman" w:cs="Times New Roman"/>
          <w:sz w:val="20"/>
        </w:rPr>
      </w:pPr>
      <w:r w:rsidRPr="00931488">
        <w:rPr>
          <w:rFonts w:ascii="Times New Roman" w:hAnsi="Times New Roman" w:cs="Times New Roman"/>
          <w:sz w:val="20"/>
        </w:rPr>
        <w:t>Ratunkowego i Transportu Sanitarnego</w:t>
      </w:r>
    </w:p>
    <w:p w:rsidR="00931488" w:rsidRPr="00931488" w:rsidRDefault="00931488" w:rsidP="00931488">
      <w:pPr>
        <w:spacing w:line="240" w:lineRule="auto"/>
        <w:ind w:left="2832" w:firstLine="708"/>
        <w:jc w:val="center"/>
        <w:rPr>
          <w:rFonts w:ascii="Times New Roman" w:hAnsi="Times New Roman" w:cs="Times New Roman"/>
          <w:sz w:val="20"/>
        </w:rPr>
      </w:pPr>
      <w:r w:rsidRPr="00931488">
        <w:rPr>
          <w:rFonts w:ascii="Times New Roman" w:hAnsi="Times New Roman" w:cs="Times New Roman"/>
          <w:sz w:val="20"/>
        </w:rPr>
        <w:t>w Zamościu</w:t>
      </w:r>
    </w:p>
    <w:p w:rsidR="00931488" w:rsidRDefault="00931488" w:rsidP="00931488">
      <w:pPr>
        <w:tabs>
          <w:tab w:val="left" w:pos="3760"/>
        </w:tabs>
        <w:spacing w:line="240" w:lineRule="auto"/>
        <w:jc w:val="center"/>
        <w:rPr>
          <w:rFonts w:ascii="Times New Roman" w:hAnsi="Times New Roman" w:cs="Times New Roman"/>
          <w:sz w:val="20"/>
        </w:rPr>
      </w:pPr>
      <w:r>
        <w:rPr>
          <w:rFonts w:ascii="Times New Roman" w:hAnsi="Times New Roman" w:cs="Times New Roman"/>
          <w:sz w:val="20"/>
        </w:rPr>
        <w:t xml:space="preserve">                                                                       </w:t>
      </w:r>
      <w:r w:rsidRPr="00931488">
        <w:rPr>
          <w:rFonts w:ascii="Times New Roman" w:hAnsi="Times New Roman" w:cs="Times New Roman"/>
          <w:sz w:val="20"/>
        </w:rPr>
        <w:t>Piotr Błażewicz</w:t>
      </w:r>
    </w:p>
    <w:p w:rsidR="00931488" w:rsidRDefault="00931488" w:rsidP="00931488">
      <w:pPr>
        <w:tabs>
          <w:tab w:val="left" w:pos="3760"/>
        </w:tabs>
        <w:spacing w:line="240" w:lineRule="auto"/>
        <w:jc w:val="center"/>
        <w:rPr>
          <w:rFonts w:ascii="Times New Roman" w:hAnsi="Times New Roman" w:cs="Times New Roman"/>
          <w:sz w:val="20"/>
        </w:rPr>
      </w:pPr>
    </w:p>
    <w:p w:rsidR="00931488" w:rsidRDefault="00931488" w:rsidP="00931488">
      <w:pPr>
        <w:pStyle w:val="Tekstpodstawowy"/>
        <w:tabs>
          <w:tab w:val="left" w:pos="187"/>
        </w:tabs>
        <w:rPr>
          <w:sz w:val="20"/>
        </w:rPr>
      </w:pPr>
      <w:r>
        <w:t xml:space="preserve">                                                                                                     </w:t>
      </w:r>
    </w:p>
    <w:p w:rsidR="00931488" w:rsidRPr="00931488" w:rsidRDefault="00931488" w:rsidP="00931488">
      <w:pPr>
        <w:tabs>
          <w:tab w:val="left" w:pos="3760"/>
        </w:tabs>
        <w:spacing w:line="240" w:lineRule="auto"/>
        <w:jc w:val="center"/>
        <w:rPr>
          <w:rFonts w:ascii="Times New Roman" w:hAnsi="Times New Roman" w:cs="Times New Roman"/>
          <w:sz w:val="20"/>
        </w:rPr>
      </w:pPr>
    </w:p>
    <w:p w:rsidR="00931488" w:rsidRPr="00DD5933" w:rsidRDefault="00931488" w:rsidP="00DD5933">
      <w:pPr>
        <w:jc w:val="both"/>
        <w:rPr>
          <w:rFonts w:ascii="Times New Roman" w:hAnsi="Times New Roman" w:cs="Times New Roman"/>
          <w:sz w:val="24"/>
          <w:szCs w:val="24"/>
        </w:rPr>
      </w:pPr>
    </w:p>
    <w:sectPr w:rsidR="00931488" w:rsidRPr="00DD5933" w:rsidSect="00F67691">
      <w:footerReference w:type="default" r:id="rId7"/>
      <w:pgSz w:w="12240" w:h="15840" w:code="1"/>
      <w:pgMar w:top="1135" w:right="1418" w:bottom="993" w:left="1418" w:header="709" w:footer="119" w:gutter="0"/>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F07" w:rsidRDefault="000E4F07" w:rsidP="00931488">
      <w:pPr>
        <w:spacing w:after="0" w:line="240" w:lineRule="auto"/>
      </w:pPr>
      <w:r>
        <w:separator/>
      </w:r>
    </w:p>
  </w:endnote>
  <w:endnote w:type="continuationSeparator" w:id="0">
    <w:p w:rsidR="000E4F07" w:rsidRDefault="000E4F07" w:rsidP="009314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4343314"/>
      <w:docPartObj>
        <w:docPartGallery w:val="Page Numbers (Bottom of Page)"/>
        <w:docPartUnique/>
      </w:docPartObj>
    </w:sdtPr>
    <w:sdtContent>
      <w:p w:rsidR="00931488" w:rsidRDefault="00931488">
        <w:pPr>
          <w:pStyle w:val="Stopka"/>
          <w:jc w:val="right"/>
        </w:pPr>
        <w:fldSimple w:instr=" PAGE   \* MERGEFORMAT ">
          <w:r w:rsidR="001A66B7">
            <w:rPr>
              <w:noProof/>
            </w:rPr>
            <w:t>3</w:t>
          </w:r>
        </w:fldSimple>
      </w:p>
    </w:sdtContent>
  </w:sdt>
  <w:p w:rsidR="00931488" w:rsidRDefault="0093148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F07" w:rsidRDefault="000E4F07" w:rsidP="00931488">
      <w:pPr>
        <w:spacing w:after="0" w:line="240" w:lineRule="auto"/>
      </w:pPr>
      <w:r>
        <w:separator/>
      </w:r>
    </w:p>
  </w:footnote>
  <w:footnote w:type="continuationSeparator" w:id="0">
    <w:p w:rsidR="000E4F07" w:rsidRDefault="000E4F07" w:rsidP="009314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885FDC"/>
    <w:multiLevelType w:val="hybridMultilevel"/>
    <w:tmpl w:val="B13863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rsids>
    <w:rsidRoot w:val="00FB6838"/>
    <w:rsid w:val="000D655B"/>
    <w:rsid w:val="000E4F07"/>
    <w:rsid w:val="001A66B7"/>
    <w:rsid w:val="00294B45"/>
    <w:rsid w:val="00392D12"/>
    <w:rsid w:val="00637684"/>
    <w:rsid w:val="00931488"/>
    <w:rsid w:val="00937F8C"/>
    <w:rsid w:val="00960AFB"/>
    <w:rsid w:val="00DD5933"/>
    <w:rsid w:val="00EB7377"/>
    <w:rsid w:val="00F67691"/>
    <w:rsid w:val="00FA0998"/>
    <w:rsid w:val="00FB6838"/>
    <w:rsid w:val="00FE398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398B"/>
  </w:style>
  <w:style w:type="paragraph" w:styleId="Nagwek6">
    <w:name w:val="heading 6"/>
    <w:basedOn w:val="Normalny"/>
    <w:next w:val="Normalny"/>
    <w:link w:val="Nagwek6Znak"/>
    <w:qFormat/>
    <w:rsid w:val="00FB6838"/>
    <w:pPr>
      <w:keepNext/>
      <w:spacing w:after="0" w:line="240" w:lineRule="auto"/>
      <w:outlineLvl w:val="5"/>
    </w:pPr>
    <w:rPr>
      <w:rFonts w:ascii="Arial" w:eastAsia="Times New Roman" w:hAnsi="Arial" w:cs="Arial"/>
      <w:b/>
      <w:bCs/>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rsid w:val="00FB6838"/>
    <w:rPr>
      <w:rFonts w:ascii="Arial" w:eastAsia="Times New Roman" w:hAnsi="Arial" w:cs="Arial"/>
      <w:b/>
      <w:bCs/>
      <w:szCs w:val="24"/>
      <w:lang w:eastAsia="pl-PL"/>
    </w:rPr>
  </w:style>
  <w:style w:type="character" w:styleId="Pogrubienie">
    <w:name w:val="Strong"/>
    <w:qFormat/>
    <w:rsid w:val="00FB6838"/>
    <w:rPr>
      <w:b/>
      <w:bCs/>
    </w:rPr>
  </w:style>
  <w:style w:type="paragraph" w:styleId="Akapitzlist">
    <w:name w:val="List Paragraph"/>
    <w:basedOn w:val="Normalny"/>
    <w:uiPriority w:val="34"/>
    <w:qFormat/>
    <w:rsid w:val="00FB6838"/>
    <w:pPr>
      <w:ind w:left="720"/>
      <w:contextualSpacing/>
    </w:pPr>
  </w:style>
  <w:style w:type="paragraph" w:styleId="Tekstpodstawowy">
    <w:name w:val="Body Text"/>
    <w:basedOn w:val="Normalny"/>
    <w:link w:val="TekstpodstawowyZnak"/>
    <w:semiHidden/>
    <w:rsid w:val="0093148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931488"/>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93148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31488"/>
  </w:style>
  <w:style w:type="paragraph" w:styleId="Stopka">
    <w:name w:val="footer"/>
    <w:basedOn w:val="Normalny"/>
    <w:link w:val="StopkaZnak"/>
    <w:uiPriority w:val="99"/>
    <w:unhideWhenUsed/>
    <w:rsid w:val="009314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1488"/>
  </w:style>
</w:styles>
</file>

<file path=word/webSettings.xml><?xml version="1.0" encoding="utf-8"?>
<w:webSettings xmlns:r="http://schemas.openxmlformats.org/officeDocument/2006/relationships" xmlns:w="http://schemas.openxmlformats.org/wordprocessingml/2006/main">
  <w:divs>
    <w:div w:id="193196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773</Words>
  <Characters>4641</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2025-12-17T08:44:00Z</dcterms:created>
  <dcterms:modified xsi:type="dcterms:W3CDTF">2025-12-17T11:04:00Z</dcterms:modified>
</cp:coreProperties>
</file>